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仿宋_GB2312"/>
          <w:sz w:val="32"/>
          <w:szCs w:val="32"/>
        </w:rPr>
      </w:pPr>
      <w:r>
        <w:rPr>
          <w:rFonts w:hint="eastAsia" w:ascii="黑体" w:hAnsi="黑体" w:eastAsia="黑体" w:cs="仿宋_GB2312"/>
          <w:sz w:val="32"/>
          <w:szCs w:val="32"/>
        </w:rPr>
        <w:t>附件</w:t>
      </w:r>
    </w:p>
    <w:p>
      <w:pPr>
        <w:rPr>
          <w:rFonts w:hint="eastAsia" w:ascii="黑体" w:hAnsi="黑体" w:eastAsia="黑体" w:cs="仿宋_GB2312"/>
          <w:sz w:val="32"/>
          <w:szCs w:val="32"/>
        </w:rPr>
      </w:pPr>
    </w:p>
    <w:p>
      <w:pPr>
        <w:jc w:val="center"/>
        <w:rPr>
          <w:rFonts w:ascii="方正小标宋简体" w:eastAsia="方正小标宋简体" w:cs="方正小标宋简体"/>
          <w:sz w:val="40"/>
          <w:szCs w:val="40"/>
        </w:rPr>
      </w:pPr>
      <w:r>
        <w:rPr>
          <w:rFonts w:ascii="方正小标宋简体" w:eastAsia="方正小标宋简体" w:cs="方正小标宋简体"/>
          <w:sz w:val="40"/>
          <w:szCs w:val="40"/>
        </w:rPr>
        <w:t>2021</w:t>
      </w:r>
      <w:r>
        <w:rPr>
          <w:rFonts w:hint="eastAsia" w:ascii="方正小标宋简体" w:eastAsia="方正小标宋简体" w:cs="方正小标宋简体"/>
          <w:sz w:val="40"/>
          <w:szCs w:val="40"/>
        </w:rPr>
        <w:t>年福建省学习习近平新时代中国特色社会主义思想百场社会科学专题报告会</w:t>
      </w:r>
    </w:p>
    <w:p>
      <w:pPr>
        <w:jc w:val="center"/>
        <w:rPr>
          <w:rFonts w:hint="eastAsia" w:ascii="方正小标宋简体" w:eastAsia="方正小标宋简体" w:cs="方正小标宋简体"/>
          <w:sz w:val="40"/>
          <w:szCs w:val="40"/>
        </w:rPr>
      </w:pPr>
      <w:r>
        <w:rPr>
          <w:rFonts w:hint="eastAsia" w:ascii="方正小标宋简体" w:eastAsia="方正小标宋简体" w:cs="方正小标宋简体"/>
          <w:sz w:val="40"/>
          <w:szCs w:val="40"/>
        </w:rPr>
        <w:t>批复场次和补助经费清单</w:t>
      </w:r>
    </w:p>
    <w:p>
      <w:pPr>
        <w:jc w:val="both"/>
        <w:rPr>
          <w:rFonts w:ascii="方正小标宋简体" w:eastAsia="方正小标宋简体" w:cs="方正小标宋简体"/>
          <w:sz w:val="40"/>
          <w:szCs w:val="40"/>
        </w:rPr>
      </w:pPr>
    </w:p>
    <w:tbl>
      <w:tblPr>
        <w:tblStyle w:val="4"/>
        <w:tblW w:w="8939" w:type="dxa"/>
        <w:jc w:val="center"/>
        <w:tblLayout w:type="fixed"/>
        <w:tblCellMar>
          <w:top w:w="0" w:type="dxa"/>
          <w:left w:w="0" w:type="dxa"/>
          <w:bottom w:w="0" w:type="dxa"/>
          <w:right w:w="0" w:type="dxa"/>
        </w:tblCellMar>
      </w:tblPr>
      <w:tblGrid>
        <w:gridCol w:w="585"/>
        <w:gridCol w:w="2865"/>
        <w:gridCol w:w="1170"/>
        <w:gridCol w:w="2291"/>
        <w:gridCol w:w="2028"/>
      </w:tblGrid>
      <w:tr>
        <w:tblPrEx>
          <w:tblCellMar>
            <w:top w:w="0" w:type="dxa"/>
            <w:left w:w="0" w:type="dxa"/>
            <w:bottom w:w="0" w:type="dxa"/>
            <w:right w:w="0" w:type="dxa"/>
          </w:tblCellMar>
        </w:tblPrEx>
        <w:trPr>
          <w:trHeight w:val="664"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序号</w:t>
            </w:r>
          </w:p>
        </w:tc>
        <w:tc>
          <w:tcPr>
            <w:tcW w:w="28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举办单位</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批复场次</w:t>
            </w:r>
          </w:p>
        </w:tc>
        <w:tc>
          <w:tcPr>
            <w:tcW w:w="2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申报单位</w:t>
            </w: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补助经费（元）</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p>
        </w:tc>
        <w:tc>
          <w:tcPr>
            <w:tcW w:w="28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福州大学社科联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福州大学社科联</w:t>
            </w: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2</w:t>
            </w:r>
          </w:p>
        </w:tc>
        <w:tc>
          <w:tcPr>
            <w:tcW w:w="28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华侨大学社科联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华侨大学社科联</w:t>
            </w: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3</w:t>
            </w:r>
          </w:p>
        </w:tc>
        <w:tc>
          <w:tcPr>
            <w:tcW w:w="28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宁德师范学院</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宁德师范学院</w:t>
            </w: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4</w:t>
            </w:r>
          </w:p>
        </w:tc>
        <w:tc>
          <w:tcPr>
            <w:tcW w:w="286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三明学院</w:t>
            </w:r>
          </w:p>
        </w:tc>
        <w:tc>
          <w:tcPr>
            <w:tcW w:w="117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三明学院</w:t>
            </w:r>
          </w:p>
        </w:tc>
        <w:tc>
          <w:tcPr>
            <w:tcW w:w="202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5</w:t>
            </w:r>
          </w:p>
        </w:tc>
        <w:tc>
          <w:tcPr>
            <w:tcW w:w="28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厦门工学院</w:t>
            </w:r>
          </w:p>
        </w:tc>
        <w:tc>
          <w:tcPr>
            <w:tcW w:w="11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厦门工学院</w:t>
            </w:r>
          </w:p>
        </w:tc>
        <w:tc>
          <w:tcPr>
            <w:tcW w:w="202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6</w:t>
            </w:r>
          </w:p>
        </w:tc>
        <w:tc>
          <w:tcPr>
            <w:tcW w:w="28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仰恩大学</w:t>
            </w:r>
          </w:p>
        </w:tc>
        <w:tc>
          <w:tcPr>
            <w:tcW w:w="11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仰恩大学</w:t>
            </w:r>
          </w:p>
        </w:tc>
        <w:tc>
          <w:tcPr>
            <w:tcW w:w="202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auto" w:sz="4" w:space="0"/>
              <w:bottom w:val="single" w:color="auto" w:sz="4" w:space="0"/>
              <w:right w:val="nil"/>
            </w:tcBorders>
            <w:shd w:val="clear" w:color="auto" w:fill="C8C8C8" w:themeFill="accent3" w:themeFillTint="99"/>
            <w:noWrap/>
            <w:tcMar>
              <w:top w:w="15" w:type="dxa"/>
              <w:left w:w="15" w:type="dxa"/>
              <w:right w:w="15" w:type="dxa"/>
            </w:tcMar>
            <w:vAlign w:val="center"/>
          </w:tcPr>
          <w:p>
            <w:pPr>
              <w:widowControl/>
              <w:jc w:val="center"/>
              <w:textAlignment w:val="center"/>
              <w:rPr>
                <w:rFonts w:ascii="宋体" w:hAnsi="宋体" w:cs="宋体"/>
                <w:color w:val="ED7D31" w:themeColor="accent2"/>
                <w:sz w:val="22"/>
                <w:szCs w:val="22"/>
                <w:shd w:val="clear" w:color="FFFFFF" w:fill="D9D9D9"/>
                <w14:textFill>
                  <w14:solidFill>
                    <w14:schemeClr w14:val="accent2"/>
                  </w14:solidFill>
                </w14:textFill>
              </w:rPr>
            </w:pPr>
          </w:p>
        </w:tc>
        <w:tc>
          <w:tcPr>
            <w:tcW w:w="2865" w:type="dxa"/>
            <w:tcBorders>
              <w:top w:val="single" w:color="auto" w:sz="4" w:space="0"/>
              <w:left w:val="nil"/>
              <w:bottom w:val="single" w:color="auto" w:sz="4" w:space="0"/>
              <w:right w:val="nil"/>
            </w:tcBorders>
            <w:shd w:val="clear" w:color="auto" w:fill="C8C8C8" w:themeFill="accent3" w:themeFillTint="99"/>
            <w:noWrap/>
            <w:tcMar>
              <w:top w:w="15" w:type="dxa"/>
              <w:left w:w="15" w:type="dxa"/>
              <w:right w:w="15" w:type="dxa"/>
            </w:tcMar>
            <w:vAlign w:val="center"/>
          </w:tcPr>
          <w:p>
            <w:pPr>
              <w:widowControl/>
              <w:jc w:val="center"/>
              <w:textAlignment w:val="center"/>
              <w:rPr>
                <w:rFonts w:hint="eastAsia" w:ascii="宋体" w:hAnsi="宋体" w:cs="宋体"/>
                <w:color w:val="ED7D31" w:themeColor="accent2"/>
                <w:kern w:val="0"/>
                <w:sz w:val="24"/>
                <w:szCs w:val="24"/>
                <w:shd w:val="clear" w:color="FFFFFF" w:fill="D9D9D9"/>
                <w14:textFill>
                  <w14:solidFill>
                    <w14:schemeClr w14:val="accent2"/>
                  </w14:solidFill>
                </w14:textFill>
              </w:rPr>
            </w:pPr>
          </w:p>
        </w:tc>
        <w:tc>
          <w:tcPr>
            <w:tcW w:w="1170" w:type="dxa"/>
            <w:tcBorders>
              <w:top w:val="single" w:color="auto" w:sz="4" w:space="0"/>
              <w:left w:val="nil"/>
              <w:bottom w:val="single" w:color="auto" w:sz="4" w:space="0"/>
              <w:right w:val="nil"/>
            </w:tcBorders>
            <w:shd w:val="clear" w:color="auto" w:fill="C8C8C8" w:themeFill="accent3" w:themeFillTint="99"/>
            <w:noWrap/>
            <w:tcMar>
              <w:top w:w="15" w:type="dxa"/>
              <w:left w:w="15" w:type="dxa"/>
              <w:right w:w="15" w:type="dxa"/>
            </w:tcMar>
            <w:vAlign w:val="center"/>
          </w:tcPr>
          <w:p>
            <w:pPr>
              <w:widowControl/>
              <w:jc w:val="center"/>
              <w:textAlignment w:val="center"/>
              <w:rPr>
                <w:rFonts w:ascii="宋体" w:hAnsi="宋体" w:cs="宋体"/>
                <w:color w:val="ED7D31" w:themeColor="accent2"/>
                <w:kern w:val="0"/>
                <w:sz w:val="24"/>
                <w:szCs w:val="24"/>
                <w:shd w:val="clear" w:color="FFFFFF" w:fill="D9D9D9"/>
                <w14:textFill>
                  <w14:solidFill>
                    <w14:schemeClr w14:val="accent2"/>
                  </w14:solidFill>
                </w14:textFill>
              </w:rPr>
            </w:pPr>
          </w:p>
        </w:tc>
        <w:tc>
          <w:tcPr>
            <w:tcW w:w="2291" w:type="dxa"/>
            <w:tcBorders>
              <w:top w:val="single" w:color="auto" w:sz="4" w:space="0"/>
              <w:left w:val="nil"/>
              <w:bottom w:val="single" w:color="auto" w:sz="4" w:space="0"/>
              <w:right w:val="nil"/>
            </w:tcBorders>
            <w:shd w:val="clear" w:color="auto" w:fill="C8C8C8" w:themeFill="accent3" w:themeFillTint="99"/>
            <w:noWrap/>
            <w:tcMar>
              <w:top w:w="15" w:type="dxa"/>
              <w:left w:w="15" w:type="dxa"/>
              <w:right w:w="15" w:type="dxa"/>
            </w:tcMar>
            <w:vAlign w:val="center"/>
          </w:tcPr>
          <w:p>
            <w:pPr>
              <w:widowControl/>
              <w:jc w:val="center"/>
              <w:textAlignment w:val="center"/>
              <w:rPr>
                <w:rFonts w:hint="eastAsia" w:ascii="宋体" w:hAnsi="宋体" w:cs="宋体"/>
                <w:color w:val="ED7D31" w:themeColor="accent2"/>
                <w:kern w:val="0"/>
                <w:sz w:val="24"/>
                <w:szCs w:val="24"/>
                <w:shd w:val="clear" w:color="FFFFFF" w:fill="D9D9D9"/>
                <w14:textFill>
                  <w14:solidFill>
                    <w14:schemeClr w14:val="accent2"/>
                  </w14:solidFill>
                </w14:textFill>
              </w:rPr>
            </w:pPr>
          </w:p>
        </w:tc>
        <w:tc>
          <w:tcPr>
            <w:tcW w:w="2028" w:type="dxa"/>
            <w:tcBorders>
              <w:top w:val="single" w:color="auto" w:sz="4" w:space="0"/>
              <w:left w:val="nil"/>
              <w:bottom w:val="single" w:color="auto" w:sz="4" w:space="0"/>
              <w:right w:val="single" w:color="auto" w:sz="4" w:space="0"/>
            </w:tcBorders>
            <w:shd w:val="clear" w:color="auto" w:fill="C8C8C8" w:themeFill="accent3" w:themeFillTint="99"/>
            <w:noWrap/>
            <w:tcMar>
              <w:top w:w="15" w:type="dxa"/>
              <w:left w:w="15" w:type="dxa"/>
              <w:right w:w="15" w:type="dxa"/>
            </w:tcMar>
            <w:vAlign w:val="center"/>
          </w:tcPr>
          <w:p>
            <w:pPr>
              <w:jc w:val="center"/>
              <w:rPr>
                <w:rFonts w:ascii="宋体" w:hAnsi="宋体" w:cs="宋体"/>
                <w:color w:val="ED7D31" w:themeColor="accent2"/>
                <w:kern w:val="0"/>
                <w:sz w:val="24"/>
                <w:szCs w:val="24"/>
                <w:shd w:val="clear" w:color="FFFFFF" w:fill="D9D9D9"/>
                <w14:textFill>
                  <w14:solidFill>
                    <w14:schemeClr w14:val="accent2"/>
                  </w14:solidFill>
                </w14:textFill>
              </w:rPr>
            </w:pP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7</w:t>
            </w:r>
          </w:p>
        </w:tc>
        <w:tc>
          <w:tcPr>
            <w:tcW w:w="28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闽江师范高等专科学校</w:t>
            </w:r>
          </w:p>
        </w:tc>
        <w:tc>
          <w:tcPr>
            <w:tcW w:w="11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b/>
                <w:bCs/>
                <w:color w:val="000000"/>
                <w:kern w:val="0"/>
                <w:sz w:val="24"/>
                <w:szCs w:val="24"/>
              </w:rPr>
              <w:t>福州市社科联</w:t>
            </w:r>
          </w:p>
        </w:tc>
        <w:tc>
          <w:tcPr>
            <w:tcW w:w="202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8</w:t>
            </w:r>
          </w:p>
        </w:tc>
        <w:tc>
          <w:tcPr>
            <w:tcW w:w="28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福州理工学院</w:t>
            </w:r>
          </w:p>
        </w:tc>
        <w:tc>
          <w:tcPr>
            <w:tcW w:w="11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9</w:t>
            </w:r>
          </w:p>
        </w:tc>
        <w:tc>
          <w:tcPr>
            <w:tcW w:w="28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福州社区大学</w:t>
            </w:r>
          </w:p>
        </w:tc>
        <w:tc>
          <w:tcPr>
            <w:tcW w:w="11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鼓楼区社科联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11</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台江区社科联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12</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仓山区社科联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13</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马尾区社科联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14</w:t>
            </w:r>
          </w:p>
        </w:tc>
        <w:tc>
          <w:tcPr>
            <w:tcW w:w="28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长乐区社科联</w:t>
            </w:r>
          </w:p>
        </w:tc>
        <w:tc>
          <w:tcPr>
            <w:tcW w:w="11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2</w:t>
            </w:r>
          </w:p>
        </w:tc>
        <w:tc>
          <w:tcPr>
            <w:tcW w:w="2291"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8000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15</w:t>
            </w:r>
          </w:p>
        </w:tc>
        <w:tc>
          <w:tcPr>
            <w:tcW w:w="286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福清市社科联</w:t>
            </w:r>
          </w:p>
        </w:tc>
        <w:tc>
          <w:tcPr>
            <w:tcW w:w="11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2</w:t>
            </w:r>
          </w:p>
        </w:tc>
        <w:tc>
          <w:tcPr>
            <w:tcW w:w="2291"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sz w:val="22"/>
                <w:szCs w:val="22"/>
              </w:rPr>
              <w:t>8000</w:t>
            </w: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16</w:t>
            </w:r>
          </w:p>
        </w:tc>
        <w:tc>
          <w:tcPr>
            <w:tcW w:w="28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闽侯县社科联</w:t>
            </w:r>
          </w:p>
        </w:tc>
        <w:tc>
          <w:tcPr>
            <w:tcW w:w="11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17</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罗源县社科联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2"/>
                <w:szCs w:val="22"/>
              </w:rPr>
            </w:pPr>
          </w:p>
        </w:tc>
        <w:tc>
          <w:tcPr>
            <w:tcW w:w="28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24"/>
                <w:szCs w:val="24"/>
              </w:rPr>
            </w:pPr>
            <w:r>
              <w:rPr>
                <w:rFonts w:hint="eastAsia" w:ascii="宋体" w:hAnsi="宋体" w:cs="宋体"/>
                <w:b/>
                <w:bCs/>
                <w:color w:val="000000"/>
                <w:kern w:val="0"/>
                <w:sz w:val="24"/>
                <w:szCs w:val="24"/>
              </w:rPr>
              <w:t>合计</w:t>
            </w:r>
          </w:p>
        </w:tc>
        <w:tc>
          <w:tcPr>
            <w:tcW w:w="11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b/>
                <w:bCs/>
              </w:rPr>
            </w:pPr>
            <w:r>
              <w:rPr>
                <w:rFonts w:ascii="宋体" w:hAnsi="宋体" w:cs="宋体"/>
                <w:b/>
                <w:bCs/>
                <w:color w:val="000000"/>
                <w:kern w:val="0"/>
                <w:sz w:val="24"/>
                <w:szCs w:val="24"/>
              </w:rPr>
              <w:t>13</w:t>
            </w:r>
          </w:p>
        </w:tc>
        <w:tc>
          <w:tcPr>
            <w:tcW w:w="2291"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b/>
                <w:bCs/>
                <w:color w:val="000000"/>
                <w:sz w:val="24"/>
                <w:szCs w:val="24"/>
              </w:rPr>
            </w:pPr>
          </w:p>
        </w:tc>
        <w:tc>
          <w:tcPr>
            <w:tcW w:w="202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b/>
                <w:bCs/>
                <w:color w:val="000000"/>
                <w:kern w:val="0"/>
                <w:sz w:val="24"/>
                <w:szCs w:val="24"/>
              </w:rPr>
            </w:pPr>
            <w:r>
              <w:rPr>
                <w:rFonts w:ascii="宋体" w:hAnsi="宋体" w:cs="宋体"/>
                <w:b/>
                <w:bCs/>
                <w:color w:val="000000"/>
                <w:kern w:val="0"/>
                <w:sz w:val="24"/>
                <w:szCs w:val="24"/>
              </w:rPr>
              <w:t>52000</w:t>
            </w: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auto" w:sz="4" w:space="0"/>
              <w:bottom w:val="single" w:color="auto" w:sz="4" w:space="0"/>
              <w:right w:val="nil"/>
            </w:tcBorders>
            <w:shd w:val="clear" w:color="auto" w:fill="C8C8C8" w:themeFill="accent3" w:themeFillTint="99"/>
            <w:noWrap/>
            <w:tcMar>
              <w:top w:w="15" w:type="dxa"/>
              <w:left w:w="15" w:type="dxa"/>
              <w:right w:w="15" w:type="dxa"/>
            </w:tcMar>
            <w:vAlign w:val="center"/>
          </w:tcPr>
          <w:p>
            <w:pPr>
              <w:widowControl/>
              <w:jc w:val="center"/>
              <w:textAlignment w:val="center"/>
              <w:rPr>
                <w:rFonts w:ascii="宋体" w:cs="宋体"/>
                <w:color w:val="000000"/>
                <w:kern w:val="0"/>
                <w:sz w:val="22"/>
                <w:szCs w:val="22"/>
              </w:rPr>
            </w:pPr>
          </w:p>
        </w:tc>
        <w:tc>
          <w:tcPr>
            <w:tcW w:w="2865" w:type="dxa"/>
            <w:tcBorders>
              <w:top w:val="single" w:color="auto" w:sz="4" w:space="0"/>
              <w:left w:val="nil"/>
              <w:bottom w:val="single" w:color="auto" w:sz="4" w:space="0"/>
              <w:right w:val="nil"/>
            </w:tcBorders>
            <w:shd w:val="clear" w:color="auto" w:fill="C8C8C8" w:themeFill="accent3" w:themeFillTint="99"/>
            <w:tcMar>
              <w:top w:w="15" w:type="dxa"/>
              <w:left w:w="15" w:type="dxa"/>
              <w:right w:w="15" w:type="dxa"/>
            </w:tcMar>
            <w:vAlign w:val="center"/>
          </w:tcPr>
          <w:p>
            <w:pPr>
              <w:widowControl/>
              <w:jc w:val="center"/>
              <w:textAlignment w:val="center"/>
              <w:rPr>
                <w:rFonts w:hint="eastAsia" w:ascii="宋体" w:hAnsi="宋体" w:cs="宋体"/>
                <w:b/>
                <w:bCs/>
                <w:color w:val="000000"/>
                <w:kern w:val="0"/>
                <w:sz w:val="24"/>
                <w:szCs w:val="24"/>
              </w:rPr>
            </w:pPr>
          </w:p>
        </w:tc>
        <w:tc>
          <w:tcPr>
            <w:tcW w:w="1170" w:type="dxa"/>
            <w:tcBorders>
              <w:top w:val="single" w:color="auto" w:sz="4" w:space="0"/>
              <w:left w:val="nil"/>
              <w:bottom w:val="single" w:color="auto" w:sz="4" w:space="0"/>
              <w:right w:val="nil"/>
            </w:tcBorders>
            <w:shd w:val="clear" w:color="auto" w:fill="C8C8C8" w:themeFill="accent3" w:themeFillTint="99"/>
            <w:tcMar>
              <w:top w:w="15" w:type="dxa"/>
              <w:left w:w="15" w:type="dxa"/>
              <w:right w:w="15" w:type="dxa"/>
            </w:tcMar>
            <w:vAlign w:val="center"/>
          </w:tcPr>
          <w:p>
            <w:pPr>
              <w:jc w:val="center"/>
              <w:rPr>
                <w:rFonts w:ascii="宋体" w:hAnsi="宋体" w:cs="宋体"/>
                <w:b/>
                <w:bCs/>
                <w:color w:val="000000"/>
                <w:kern w:val="0"/>
                <w:sz w:val="24"/>
                <w:szCs w:val="24"/>
              </w:rPr>
            </w:pPr>
          </w:p>
        </w:tc>
        <w:tc>
          <w:tcPr>
            <w:tcW w:w="2291" w:type="dxa"/>
            <w:tcBorders>
              <w:top w:val="single" w:color="auto" w:sz="4" w:space="0"/>
              <w:left w:val="nil"/>
              <w:bottom w:val="single" w:color="auto" w:sz="4" w:space="0"/>
              <w:right w:val="nil"/>
            </w:tcBorders>
            <w:shd w:val="clear" w:color="auto" w:fill="C8C8C8" w:themeFill="accent3" w:themeFillTint="99"/>
            <w:noWrap/>
            <w:tcMar>
              <w:top w:w="15" w:type="dxa"/>
              <w:left w:w="15" w:type="dxa"/>
              <w:right w:w="15" w:type="dxa"/>
            </w:tcMar>
            <w:vAlign w:val="center"/>
          </w:tcPr>
          <w:p>
            <w:pPr>
              <w:jc w:val="center"/>
              <w:rPr>
                <w:rFonts w:ascii="宋体" w:cs="宋体"/>
                <w:b/>
                <w:bCs/>
                <w:color w:val="000000"/>
                <w:sz w:val="24"/>
                <w:szCs w:val="24"/>
              </w:rPr>
            </w:pPr>
          </w:p>
        </w:tc>
        <w:tc>
          <w:tcPr>
            <w:tcW w:w="2028" w:type="dxa"/>
            <w:tcBorders>
              <w:top w:val="single" w:color="auto" w:sz="4" w:space="0"/>
              <w:left w:val="nil"/>
              <w:bottom w:val="single" w:color="auto" w:sz="4" w:space="0"/>
              <w:right w:val="single" w:color="auto" w:sz="4" w:space="0"/>
            </w:tcBorders>
            <w:shd w:val="clear" w:color="auto" w:fill="C8C8C8" w:themeFill="accent3" w:themeFillTint="99"/>
            <w:noWrap/>
            <w:tcMar>
              <w:top w:w="15" w:type="dxa"/>
              <w:left w:w="15" w:type="dxa"/>
              <w:right w:w="15" w:type="dxa"/>
            </w:tcMar>
            <w:vAlign w:val="center"/>
          </w:tcPr>
          <w:p>
            <w:pPr>
              <w:jc w:val="center"/>
              <w:rPr>
                <w:rFonts w:ascii="宋体" w:hAnsi="宋体" w:cs="宋体"/>
                <w:b/>
                <w:bCs/>
                <w:color w:val="000000"/>
                <w:kern w:val="0"/>
                <w:sz w:val="24"/>
                <w:szCs w:val="24"/>
              </w:rPr>
            </w:pP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18</w:t>
            </w:r>
          </w:p>
        </w:tc>
        <w:tc>
          <w:tcPr>
            <w:tcW w:w="28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思明区社科联</w:t>
            </w:r>
          </w:p>
        </w:tc>
        <w:tc>
          <w:tcPr>
            <w:tcW w:w="11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b/>
                <w:bCs/>
                <w:color w:val="000000"/>
                <w:kern w:val="0"/>
                <w:sz w:val="24"/>
                <w:szCs w:val="24"/>
              </w:rPr>
              <w:t>厦门市社科联</w:t>
            </w:r>
          </w:p>
        </w:tc>
        <w:tc>
          <w:tcPr>
            <w:tcW w:w="202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19</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湖里区社科联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集美区社科联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21</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海沧区社科联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22</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同安区社科联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23</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翔安区社科联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24</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厦门市图书馆</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2</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sz w:val="22"/>
                <w:szCs w:val="22"/>
              </w:rPr>
              <w:t>8000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2"/>
                <w:szCs w:val="22"/>
              </w:rPr>
            </w:pPr>
          </w:p>
        </w:tc>
        <w:tc>
          <w:tcPr>
            <w:tcW w:w="28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24"/>
                <w:szCs w:val="24"/>
              </w:rPr>
            </w:pPr>
            <w:r>
              <w:rPr>
                <w:rFonts w:hint="eastAsia" w:ascii="宋体" w:hAnsi="宋体" w:cs="宋体"/>
                <w:b/>
                <w:bCs/>
                <w:color w:val="000000"/>
                <w:kern w:val="0"/>
                <w:sz w:val="24"/>
                <w:szCs w:val="24"/>
              </w:rPr>
              <w:t>合计</w:t>
            </w:r>
          </w:p>
        </w:tc>
        <w:tc>
          <w:tcPr>
            <w:tcW w:w="11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24"/>
                <w:szCs w:val="24"/>
              </w:rPr>
            </w:pPr>
            <w:r>
              <w:rPr>
                <w:rFonts w:ascii="宋体" w:hAnsi="宋体" w:cs="宋体"/>
                <w:b/>
                <w:bCs/>
                <w:color w:val="000000"/>
                <w:kern w:val="0"/>
                <w:sz w:val="24"/>
                <w:szCs w:val="24"/>
              </w:rPr>
              <w:t>8</w:t>
            </w:r>
          </w:p>
        </w:tc>
        <w:tc>
          <w:tcPr>
            <w:tcW w:w="2291"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b/>
                <w:bCs/>
                <w:color w:val="000000"/>
                <w:sz w:val="24"/>
                <w:szCs w:val="24"/>
              </w:rPr>
            </w:pPr>
          </w:p>
        </w:tc>
        <w:tc>
          <w:tcPr>
            <w:tcW w:w="202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b/>
                <w:bCs/>
                <w:color w:val="000000"/>
                <w:sz w:val="22"/>
                <w:szCs w:val="22"/>
              </w:rPr>
            </w:pPr>
            <w:r>
              <w:rPr>
                <w:rFonts w:ascii="宋体" w:hAnsi="宋体" w:cs="宋体"/>
                <w:b/>
                <w:bCs/>
                <w:color w:val="000000"/>
                <w:sz w:val="22"/>
                <w:szCs w:val="22"/>
              </w:rPr>
              <w:t>32000</w:t>
            </w: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auto" w:sz="4" w:space="0"/>
              <w:bottom w:val="single" w:color="auto" w:sz="4" w:space="0"/>
              <w:right w:val="nil"/>
            </w:tcBorders>
            <w:shd w:val="clear" w:color="auto" w:fill="C8C8C8" w:themeFill="accent3" w:themeFillTint="99"/>
            <w:noWrap/>
            <w:tcMar>
              <w:top w:w="15" w:type="dxa"/>
              <w:left w:w="15" w:type="dxa"/>
              <w:right w:w="15" w:type="dxa"/>
            </w:tcMar>
            <w:vAlign w:val="center"/>
          </w:tcPr>
          <w:p>
            <w:pPr>
              <w:widowControl/>
              <w:jc w:val="center"/>
              <w:textAlignment w:val="center"/>
              <w:rPr>
                <w:rFonts w:ascii="宋体" w:cs="宋体"/>
                <w:color w:val="000000"/>
                <w:kern w:val="0"/>
                <w:sz w:val="22"/>
                <w:szCs w:val="22"/>
              </w:rPr>
            </w:pPr>
          </w:p>
        </w:tc>
        <w:tc>
          <w:tcPr>
            <w:tcW w:w="2865" w:type="dxa"/>
            <w:tcBorders>
              <w:top w:val="single" w:color="auto" w:sz="4" w:space="0"/>
              <w:left w:val="nil"/>
              <w:bottom w:val="single" w:color="auto" w:sz="4" w:space="0"/>
              <w:right w:val="nil"/>
            </w:tcBorders>
            <w:shd w:val="clear" w:color="auto" w:fill="C8C8C8" w:themeFill="accent3" w:themeFillTint="99"/>
            <w:tcMar>
              <w:top w:w="15" w:type="dxa"/>
              <w:left w:w="15" w:type="dxa"/>
              <w:right w:w="15" w:type="dxa"/>
            </w:tcMar>
            <w:vAlign w:val="center"/>
          </w:tcPr>
          <w:p>
            <w:pPr>
              <w:widowControl/>
              <w:jc w:val="center"/>
              <w:textAlignment w:val="center"/>
              <w:rPr>
                <w:rFonts w:hint="eastAsia" w:ascii="宋体" w:hAnsi="宋体" w:cs="宋体"/>
                <w:b/>
                <w:bCs/>
                <w:color w:val="000000"/>
                <w:kern w:val="0"/>
                <w:sz w:val="24"/>
                <w:szCs w:val="24"/>
              </w:rPr>
            </w:pPr>
          </w:p>
        </w:tc>
        <w:tc>
          <w:tcPr>
            <w:tcW w:w="1170" w:type="dxa"/>
            <w:tcBorders>
              <w:top w:val="single" w:color="auto" w:sz="4" w:space="0"/>
              <w:left w:val="nil"/>
              <w:bottom w:val="single" w:color="auto" w:sz="4" w:space="0"/>
              <w:right w:val="nil"/>
            </w:tcBorders>
            <w:shd w:val="clear" w:color="auto" w:fill="C8C8C8" w:themeFill="accent3" w:themeFillTint="99"/>
            <w:tcMar>
              <w:top w:w="15" w:type="dxa"/>
              <w:left w:w="15" w:type="dxa"/>
              <w:right w:w="15" w:type="dxa"/>
            </w:tcMar>
            <w:vAlign w:val="center"/>
          </w:tcPr>
          <w:p>
            <w:pPr>
              <w:widowControl/>
              <w:jc w:val="center"/>
              <w:textAlignment w:val="center"/>
              <w:rPr>
                <w:rFonts w:ascii="宋体" w:hAnsi="宋体" w:cs="宋体"/>
                <w:b/>
                <w:bCs/>
                <w:color w:val="000000"/>
                <w:kern w:val="0"/>
                <w:sz w:val="24"/>
                <w:szCs w:val="24"/>
              </w:rPr>
            </w:pPr>
          </w:p>
        </w:tc>
        <w:tc>
          <w:tcPr>
            <w:tcW w:w="2291" w:type="dxa"/>
            <w:tcBorders>
              <w:top w:val="single" w:color="auto" w:sz="4" w:space="0"/>
              <w:left w:val="nil"/>
              <w:bottom w:val="single" w:color="auto" w:sz="4" w:space="0"/>
              <w:right w:val="nil"/>
            </w:tcBorders>
            <w:shd w:val="clear" w:color="auto" w:fill="C8C8C8" w:themeFill="accent3" w:themeFillTint="99"/>
            <w:noWrap/>
            <w:tcMar>
              <w:top w:w="15" w:type="dxa"/>
              <w:left w:w="15" w:type="dxa"/>
              <w:right w:w="15" w:type="dxa"/>
            </w:tcMar>
            <w:vAlign w:val="center"/>
          </w:tcPr>
          <w:p>
            <w:pPr>
              <w:jc w:val="center"/>
              <w:rPr>
                <w:rFonts w:ascii="宋体" w:cs="宋体"/>
                <w:b/>
                <w:bCs/>
                <w:color w:val="000000"/>
                <w:sz w:val="24"/>
                <w:szCs w:val="24"/>
              </w:rPr>
            </w:pPr>
          </w:p>
        </w:tc>
        <w:tc>
          <w:tcPr>
            <w:tcW w:w="2028" w:type="dxa"/>
            <w:tcBorders>
              <w:top w:val="single" w:color="auto" w:sz="4" w:space="0"/>
              <w:left w:val="nil"/>
              <w:bottom w:val="single" w:color="auto" w:sz="4" w:space="0"/>
              <w:right w:val="single" w:color="auto" w:sz="4" w:space="0"/>
            </w:tcBorders>
            <w:shd w:val="clear" w:color="auto" w:fill="C8C8C8" w:themeFill="accent3" w:themeFillTint="99"/>
            <w:noWrap/>
            <w:tcMar>
              <w:top w:w="15" w:type="dxa"/>
              <w:left w:w="15" w:type="dxa"/>
              <w:right w:w="15" w:type="dxa"/>
            </w:tcMar>
            <w:vAlign w:val="center"/>
          </w:tcPr>
          <w:p>
            <w:pPr>
              <w:jc w:val="center"/>
              <w:rPr>
                <w:rFonts w:ascii="宋体" w:hAnsi="宋体" w:cs="宋体"/>
                <w:b/>
                <w:bCs/>
                <w:color w:val="000000"/>
                <w:sz w:val="22"/>
                <w:szCs w:val="22"/>
              </w:rPr>
            </w:pP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25</w:t>
            </w:r>
          </w:p>
        </w:tc>
        <w:tc>
          <w:tcPr>
            <w:tcW w:w="28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漳州市社科联</w:t>
            </w:r>
          </w:p>
        </w:tc>
        <w:tc>
          <w:tcPr>
            <w:tcW w:w="11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b/>
                <w:bCs/>
                <w:color w:val="000000"/>
                <w:kern w:val="0"/>
                <w:sz w:val="24"/>
                <w:szCs w:val="24"/>
              </w:rPr>
              <w:t>漳州市社科联</w:t>
            </w:r>
          </w:p>
        </w:tc>
        <w:tc>
          <w:tcPr>
            <w:tcW w:w="202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26</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漳州市芗城区社科联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27</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漳州市龙文区社科联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28</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中共诏安县委宣传部</w:t>
            </w:r>
            <w:r>
              <w:rPr>
                <w:rFonts w:ascii="宋体" w:cs="宋体"/>
                <w:color w:val="000000"/>
                <w:kern w:val="0"/>
                <w:sz w:val="24"/>
                <w:szCs w:val="24"/>
              </w:rPr>
              <w:br w:type="textWrapping"/>
            </w:r>
            <w:r>
              <w:rPr>
                <w:rFonts w:hint="eastAsia" w:ascii="宋体" w:hAnsi="宋体" w:cs="宋体"/>
                <w:color w:val="000000"/>
                <w:kern w:val="0"/>
                <w:sz w:val="24"/>
                <w:szCs w:val="24"/>
              </w:rPr>
              <w:t>诏安县社科联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29</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华安县社科联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漳浦县社科联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31</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南靖县社科联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640" w:hRule="atLeast"/>
          <w:jc w:val="center"/>
        </w:trPr>
        <w:tc>
          <w:tcPr>
            <w:tcW w:w="58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32</w:t>
            </w:r>
          </w:p>
        </w:tc>
        <w:tc>
          <w:tcPr>
            <w:tcW w:w="28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中共云霄县委宣传部</w:t>
            </w:r>
            <w:r>
              <w:rPr>
                <w:rFonts w:ascii="宋体" w:cs="宋体"/>
                <w:color w:val="000000"/>
                <w:kern w:val="0"/>
                <w:sz w:val="24"/>
                <w:szCs w:val="24"/>
              </w:rPr>
              <w:br w:type="textWrapping"/>
            </w:r>
            <w:r>
              <w:rPr>
                <w:rFonts w:hint="eastAsia" w:ascii="宋体" w:hAnsi="宋体" w:cs="宋体"/>
                <w:color w:val="000000"/>
                <w:kern w:val="0"/>
                <w:sz w:val="24"/>
                <w:szCs w:val="24"/>
              </w:rPr>
              <w:t>云霄县社会社科联</w:t>
            </w:r>
          </w:p>
        </w:tc>
        <w:tc>
          <w:tcPr>
            <w:tcW w:w="11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33</w:t>
            </w:r>
          </w:p>
        </w:tc>
        <w:tc>
          <w:tcPr>
            <w:tcW w:w="286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东山县社科联</w:t>
            </w:r>
          </w:p>
        </w:tc>
        <w:tc>
          <w:tcPr>
            <w:tcW w:w="11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34</w:t>
            </w:r>
          </w:p>
        </w:tc>
        <w:tc>
          <w:tcPr>
            <w:tcW w:w="28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龙海市社科联</w:t>
            </w:r>
          </w:p>
        </w:tc>
        <w:tc>
          <w:tcPr>
            <w:tcW w:w="11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35</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国家统计局漳州调查队</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36</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漳州市科学技术局</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37</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漳州市统计局</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38</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漳州市财政局</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39</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漳州市科学技术协会</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40</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厦门大学嘉庚学院</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2"/>
                <w:szCs w:val="22"/>
              </w:rPr>
            </w:pPr>
          </w:p>
        </w:tc>
        <w:tc>
          <w:tcPr>
            <w:tcW w:w="28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24"/>
                <w:szCs w:val="24"/>
              </w:rPr>
            </w:pPr>
            <w:r>
              <w:rPr>
                <w:rFonts w:hint="eastAsia" w:ascii="宋体" w:hAnsi="宋体" w:cs="宋体"/>
                <w:b/>
                <w:bCs/>
                <w:color w:val="000000"/>
                <w:kern w:val="0"/>
                <w:sz w:val="24"/>
                <w:szCs w:val="24"/>
              </w:rPr>
              <w:t>合计</w:t>
            </w:r>
          </w:p>
        </w:tc>
        <w:tc>
          <w:tcPr>
            <w:tcW w:w="11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24"/>
                <w:szCs w:val="24"/>
              </w:rPr>
            </w:pPr>
            <w:r>
              <w:rPr>
                <w:rFonts w:ascii="宋体" w:hAnsi="宋体" w:cs="宋体"/>
                <w:b/>
                <w:bCs/>
                <w:color w:val="000000"/>
                <w:kern w:val="0"/>
                <w:sz w:val="24"/>
                <w:szCs w:val="24"/>
              </w:rPr>
              <w:t>16</w:t>
            </w:r>
          </w:p>
        </w:tc>
        <w:tc>
          <w:tcPr>
            <w:tcW w:w="2291"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b/>
                <w:bCs/>
                <w:color w:val="000000"/>
                <w:sz w:val="24"/>
                <w:szCs w:val="24"/>
              </w:rPr>
            </w:pPr>
          </w:p>
        </w:tc>
        <w:tc>
          <w:tcPr>
            <w:tcW w:w="202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b/>
                <w:bCs/>
                <w:color w:val="000000"/>
                <w:kern w:val="0"/>
                <w:sz w:val="24"/>
                <w:szCs w:val="24"/>
              </w:rPr>
            </w:pPr>
            <w:r>
              <w:rPr>
                <w:rFonts w:ascii="宋体" w:hAnsi="宋体" w:cs="宋体"/>
                <w:b/>
                <w:bCs/>
                <w:color w:val="000000"/>
                <w:kern w:val="0"/>
                <w:sz w:val="24"/>
                <w:szCs w:val="24"/>
              </w:rPr>
              <w:t>64000</w:t>
            </w: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auto" w:sz="4" w:space="0"/>
              <w:bottom w:val="single" w:color="auto" w:sz="4" w:space="0"/>
              <w:right w:val="nil"/>
            </w:tcBorders>
            <w:shd w:val="clear" w:color="auto" w:fill="C8C8C8" w:themeFill="accent3" w:themeFillTint="99"/>
            <w:noWrap/>
            <w:tcMar>
              <w:top w:w="15" w:type="dxa"/>
              <w:left w:w="15" w:type="dxa"/>
              <w:right w:w="15" w:type="dxa"/>
            </w:tcMar>
            <w:vAlign w:val="center"/>
          </w:tcPr>
          <w:p>
            <w:pPr>
              <w:widowControl/>
              <w:jc w:val="center"/>
              <w:textAlignment w:val="center"/>
              <w:rPr>
                <w:rFonts w:ascii="宋体" w:cs="宋体"/>
                <w:color w:val="000000"/>
                <w:kern w:val="0"/>
                <w:sz w:val="22"/>
                <w:szCs w:val="22"/>
              </w:rPr>
            </w:pPr>
          </w:p>
        </w:tc>
        <w:tc>
          <w:tcPr>
            <w:tcW w:w="2865" w:type="dxa"/>
            <w:tcBorders>
              <w:top w:val="single" w:color="auto" w:sz="4" w:space="0"/>
              <w:left w:val="nil"/>
              <w:bottom w:val="single" w:color="auto" w:sz="4" w:space="0"/>
              <w:right w:val="nil"/>
            </w:tcBorders>
            <w:shd w:val="clear" w:color="auto" w:fill="C8C8C8" w:themeFill="accent3" w:themeFillTint="99"/>
            <w:tcMar>
              <w:top w:w="15" w:type="dxa"/>
              <w:left w:w="15" w:type="dxa"/>
              <w:right w:w="15" w:type="dxa"/>
            </w:tcMar>
            <w:vAlign w:val="center"/>
          </w:tcPr>
          <w:p>
            <w:pPr>
              <w:widowControl/>
              <w:jc w:val="center"/>
              <w:textAlignment w:val="center"/>
              <w:rPr>
                <w:rFonts w:hint="eastAsia" w:ascii="宋体" w:hAnsi="宋体" w:cs="宋体"/>
                <w:b/>
                <w:bCs/>
                <w:color w:val="000000"/>
                <w:kern w:val="0"/>
                <w:sz w:val="24"/>
                <w:szCs w:val="24"/>
              </w:rPr>
            </w:pPr>
          </w:p>
        </w:tc>
        <w:tc>
          <w:tcPr>
            <w:tcW w:w="1170" w:type="dxa"/>
            <w:tcBorders>
              <w:top w:val="single" w:color="auto" w:sz="4" w:space="0"/>
              <w:left w:val="nil"/>
              <w:bottom w:val="single" w:color="auto" w:sz="4" w:space="0"/>
              <w:right w:val="nil"/>
            </w:tcBorders>
            <w:shd w:val="clear" w:color="auto" w:fill="C8C8C8" w:themeFill="accent3" w:themeFillTint="99"/>
            <w:tcMar>
              <w:top w:w="15" w:type="dxa"/>
              <w:left w:w="15" w:type="dxa"/>
              <w:right w:w="15" w:type="dxa"/>
            </w:tcMar>
            <w:vAlign w:val="center"/>
          </w:tcPr>
          <w:p>
            <w:pPr>
              <w:widowControl/>
              <w:jc w:val="center"/>
              <w:textAlignment w:val="center"/>
              <w:rPr>
                <w:rFonts w:ascii="宋体" w:hAnsi="宋体" w:cs="宋体"/>
                <w:b/>
                <w:bCs/>
                <w:color w:val="000000"/>
                <w:kern w:val="0"/>
                <w:sz w:val="24"/>
                <w:szCs w:val="24"/>
              </w:rPr>
            </w:pPr>
          </w:p>
        </w:tc>
        <w:tc>
          <w:tcPr>
            <w:tcW w:w="2291" w:type="dxa"/>
            <w:tcBorders>
              <w:top w:val="single" w:color="auto" w:sz="4" w:space="0"/>
              <w:left w:val="nil"/>
              <w:bottom w:val="single" w:color="auto" w:sz="4" w:space="0"/>
              <w:right w:val="nil"/>
            </w:tcBorders>
            <w:shd w:val="clear" w:color="auto" w:fill="C8C8C8" w:themeFill="accent3" w:themeFillTint="99"/>
            <w:noWrap/>
            <w:tcMar>
              <w:top w:w="15" w:type="dxa"/>
              <w:left w:w="15" w:type="dxa"/>
              <w:right w:w="15" w:type="dxa"/>
            </w:tcMar>
            <w:vAlign w:val="center"/>
          </w:tcPr>
          <w:p>
            <w:pPr>
              <w:jc w:val="center"/>
              <w:rPr>
                <w:rFonts w:ascii="宋体" w:cs="宋体"/>
                <w:b/>
                <w:bCs/>
                <w:color w:val="000000"/>
                <w:sz w:val="24"/>
                <w:szCs w:val="24"/>
              </w:rPr>
            </w:pPr>
          </w:p>
        </w:tc>
        <w:tc>
          <w:tcPr>
            <w:tcW w:w="2028" w:type="dxa"/>
            <w:tcBorders>
              <w:top w:val="single" w:color="auto" w:sz="4" w:space="0"/>
              <w:left w:val="nil"/>
              <w:bottom w:val="single" w:color="auto" w:sz="4" w:space="0"/>
              <w:right w:val="single" w:color="auto" w:sz="4" w:space="0"/>
            </w:tcBorders>
            <w:shd w:val="clear" w:color="auto" w:fill="C8C8C8" w:themeFill="accent3" w:themeFillTint="99"/>
            <w:noWrap/>
            <w:tcMar>
              <w:top w:w="15" w:type="dxa"/>
              <w:left w:w="15" w:type="dxa"/>
              <w:right w:w="15" w:type="dxa"/>
            </w:tcMar>
            <w:vAlign w:val="center"/>
          </w:tcPr>
          <w:p>
            <w:pPr>
              <w:jc w:val="center"/>
              <w:rPr>
                <w:rFonts w:ascii="宋体" w:hAnsi="宋体" w:cs="宋体"/>
                <w:b/>
                <w:bCs/>
                <w:color w:val="000000"/>
                <w:kern w:val="0"/>
                <w:sz w:val="24"/>
                <w:szCs w:val="24"/>
              </w:rPr>
            </w:pP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41</w:t>
            </w:r>
          </w:p>
        </w:tc>
        <w:tc>
          <w:tcPr>
            <w:tcW w:w="28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鲤城区社科联</w:t>
            </w:r>
          </w:p>
        </w:tc>
        <w:tc>
          <w:tcPr>
            <w:tcW w:w="11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b/>
                <w:bCs/>
                <w:color w:val="000000"/>
                <w:kern w:val="0"/>
                <w:sz w:val="24"/>
                <w:szCs w:val="24"/>
              </w:rPr>
              <w:t>泉州市社科联</w:t>
            </w:r>
          </w:p>
        </w:tc>
        <w:tc>
          <w:tcPr>
            <w:tcW w:w="202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42</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丰泽区社科联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43</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泉港区社科联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44</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石狮市社科联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45</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惠安县社科联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46</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永春县社科联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47</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德化县社科联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48</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黎明职业大学</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49</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泉州轻工职业学院</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50</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泉州职业技术大学</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51</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泉州市图书馆</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2"/>
                <w:szCs w:val="22"/>
              </w:rPr>
            </w:pP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24"/>
                <w:szCs w:val="24"/>
              </w:rPr>
            </w:pPr>
            <w:r>
              <w:rPr>
                <w:rFonts w:hint="eastAsia" w:ascii="宋体" w:hAnsi="宋体" w:cs="宋体"/>
                <w:b/>
                <w:bCs/>
                <w:color w:val="000000"/>
                <w:kern w:val="0"/>
                <w:sz w:val="24"/>
                <w:szCs w:val="24"/>
              </w:rPr>
              <w:t>合计</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24"/>
                <w:szCs w:val="24"/>
              </w:rPr>
            </w:pPr>
            <w:r>
              <w:rPr>
                <w:rFonts w:ascii="宋体" w:hAnsi="宋体" w:cs="宋体"/>
                <w:b/>
                <w:bCs/>
                <w:color w:val="000000"/>
                <w:kern w:val="0"/>
                <w:sz w:val="24"/>
                <w:szCs w:val="24"/>
              </w:rPr>
              <w:t>11</w:t>
            </w:r>
          </w:p>
        </w:tc>
        <w:tc>
          <w:tcPr>
            <w:tcW w:w="2291"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kern w:val="0"/>
                <w:sz w:val="24"/>
                <w:szCs w:val="24"/>
              </w:rPr>
            </w:pPr>
            <w:r>
              <w:rPr>
                <w:rFonts w:ascii="宋体" w:hAnsi="宋体" w:cs="宋体"/>
                <w:b/>
                <w:bCs/>
                <w:color w:val="000000"/>
                <w:kern w:val="0"/>
                <w:sz w:val="24"/>
                <w:szCs w:val="24"/>
              </w:rPr>
              <w:t>44000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52</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三明市社科联（本级）</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b/>
                <w:bCs/>
                <w:color w:val="000000"/>
                <w:kern w:val="0"/>
                <w:sz w:val="24"/>
                <w:szCs w:val="24"/>
              </w:rPr>
              <w:t>三明市社科联</w:t>
            </w: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53</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建宁县社科联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54</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永安市社科联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55</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尤溪县社科联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56</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三元区社科联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57</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明溪县社科联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58</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沙县社科联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59</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大田县社科联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60</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泰宁县社科联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61</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将乐县社科联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62</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梅列区社科联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63</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清流县社科联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64</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宁化县社科联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65</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三明市委党校</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66</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三明市图书馆《周末讲坛》</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67</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三明医学科技职业学院</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2"/>
                <w:szCs w:val="22"/>
              </w:rPr>
            </w:pPr>
          </w:p>
        </w:tc>
        <w:tc>
          <w:tcPr>
            <w:tcW w:w="28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24"/>
                <w:szCs w:val="24"/>
              </w:rPr>
            </w:pPr>
            <w:r>
              <w:rPr>
                <w:rFonts w:hint="eastAsia" w:ascii="宋体" w:hAnsi="宋体" w:cs="宋体"/>
                <w:b/>
                <w:bCs/>
                <w:color w:val="000000"/>
                <w:kern w:val="0"/>
                <w:sz w:val="24"/>
                <w:szCs w:val="24"/>
              </w:rPr>
              <w:t>合计</w:t>
            </w:r>
          </w:p>
        </w:tc>
        <w:tc>
          <w:tcPr>
            <w:tcW w:w="11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24"/>
                <w:szCs w:val="24"/>
              </w:rPr>
            </w:pPr>
            <w:r>
              <w:rPr>
                <w:rFonts w:ascii="宋体" w:hAnsi="宋体" w:cs="宋体"/>
                <w:b/>
                <w:bCs/>
                <w:color w:val="000000"/>
                <w:kern w:val="0"/>
                <w:sz w:val="24"/>
                <w:szCs w:val="24"/>
              </w:rPr>
              <w:t>16</w:t>
            </w:r>
          </w:p>
        </w:tc>
        <w:tc>
          <w:tcPr>
            <w:tcW w:w="2291"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b/>
                <w:bCs/>
                <w:color w:val="000000"/>
                <w:sz w:val="24"/>
                <w:szCs w:val="24"/>
              </w:rPr>
            </w:pPr>
          </w:p>
        </w:tc>
        <w:tc>
          <w:tcPr>
            <w:tcW w:w="202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b/>
                <w:bCs/>
                <w:color w:val="000000"/>
                <w:kern w:val="0"/>
                <w:sz w:val="24"/>
                <w:szCs w:val="24"/>
              </w:rPr>
            </w:pPr>
            <w:r>
              <w:rPr>
                <w:rFonts w:ascii="宋体" w:hAnsi="宋体" w:cs="宋体"/>
                <w:b/>
                <w:bCs/>
                <w:color w:val="000000"/>
                <w:kern w:val="0"/>
                <w:sz w:val="24"/>
                <w:szCs w:val="24"/>
              </w:rPr>
              <w:t>64000</w:t>
            </w: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auto" w:sz="4" w:space="0"/>
              <w:bottom w:val="single" w:color="auto" w:sz="4" w:space="0"/>
              <w:right w:val="nil"/>
            </w:tcBorders>
            <w:shd w:val="clear" w:color="auto" w:fill="C8C8C8" w:themeFill="accent3" w:themeFillTint="99"/>
            <w:noWrap/>
            <w:tcMar>
              <w:top w:w="15" w:type="dxa"/>
              <w:left w:w="15" w:type="dxa"/>
              <w:right w:w="15" w:type="dxa"/>
            </w:tcMar>
            <w:vAlign w:val="center"/>
          </w:tcPr>
          <w:p>
            <w:pPr>
              <w:widowControl/>
              <w:jc w:val="center"/>
              <w:textAlignment w:val="center"/>
              <w:rPr>
                <w:rFonts w:ascii="宋体" w:cs="宋体"/>
                <w:color w:val="000000"/>
                <w:kern w:val="0"/>
                <w:sz w:val="22"/>
                <w:szCs w:val="22"/>
              </w:rPr>
            </w:pPr>
          </w:p>
        </w:tc>
        <w:tc>
          <w:tcPr>
            <w:tcW w:w="2865" w:type="dxa"/>
            <w:tcBorders>
              <w:top w:val="single" w:color="auto" w:sz="4" w:space="0"/>
              <w:left w:val="nil"/>
              <w:bottom w:val="single" w:color="auto" w:sz="4" w:space="0"/>
              <w:right w:val="nil"/>
            </w:tcBorders>
            <w:shd w:val="clear" w:color="auto" w:fill="C8C8C8" w:themeFill="accent3" w:themeFillTint="99"/>
            <w:tcMar>
              <w:top w:w="15" w:type="dxa"/>
              <w:left w:w="15" w:type="dxa"/>
              <w:right w:w="15" w:type="dxa"/>
            </w:tcMar>
            <w:vAlign w:val="center"/>
          </w:tcPr>
          <w:p>
            <w:pPr>
              <w:widowControl/>
              <w:jc w:val="center"/>
              <w:textAlignment w:val="center"/>
              <w:rPr>
                <w:rFonts w:hint="eastAsia" w:ascii="宋体" w:hAnsi="宋体" w:cs="宋体"/>
                <w:b/>
                <w:bCs/>
                <w:color w:val="000000"/>
                <w:kern w:val="0"/>
                <w:sz w:val="24"/>
                <w:szCs w:val="24"/>
              </w:rPr>
            </w:pPr>
          </w:p>
        </w:tc>
        <w:tc>
          <w:tcPr>
            <w:tcW w:w="1170" w:type="dxa"/>
            <w:tcBorders>
              <w:top w:val="single" w:color="auto" w:sz="4" w:space="0"/>
              <w:left w:val="nil"/>
              <w:bottom w:val="single" w:color="auto" w:sz="4" w:space="0"/>
              <w:right w:val="nil"/>
            </w:tcBorders>
            <w:shd w:val="clear" w:color="auto" w:fill="C8C8C8" w:themeFill="accent3" w:themeFillTint="99"/>
            <w:tcMar>
              <w:top w:w="15" w:type="dxa"/>
              <w:left w:w="15" w:type="dxa"/>
              <w:right w:w="15" w:type="dxa"/>
            </w:tcMar>
            <w:vAlign w:val="center"/>
          </w:tcPr>
          <w:p>
            <w:pPr>
              <w:widowControl/>
              <w:jc w:val="center"/>
              <w:textAlignment w:val="center"/>
              <w:rPr>
                <w:rFonts w:ascii="宋体" w:hAnsi="宋体" w:cs="宋体"/>
                <w:b/>
                <w:bCs/>
                <w:color w:val="000000"/>
                <w:kern w:val="0"/>
                <w:sz w:val="24"/>
                <w:szCs w:val="24"/>
              </w:rPr>
            </w:pPr>
          </w:p>
        </w:tc>
        <w:tc>
          <w:tcPr>
            <w:tcW w:w="2291" w:type="dxa"/>
            <w:tcBorders>
              <w:top w:val="single" w:color="auto" w:sz="4" w:space="0"/>
              <w:left w:val="nil"/>
              <w:bottom w:val="single" w:color="auto" w:sz="4" w:space="0"/>
              <w:right w:val="nil"/>
            </w:tcBorders>
            <w:shd w:val="clear" w:color="auto" w:fill="C8C8C8" w:themeFill="accent3" w:themeFillTint="99"/>
            <w:noWrap/>
            <w:tcMar>
              <w:top w:w="15" w:type="dxa"/>
              <w:left w:w="15" w:type="dxa"/>
              <w:right w:w="15" w:type="dxa"/>
            </w:tcMar>
            <w:vAlign w:val="center"/>
          </w:tcPr>
          <w:p>
            <w:pPr>
              <w:jc w:val="center"/>
              <w:rPr>
                <w:rFonts w:ascii="宋体" w:cs="宋体"/>
                <w:b/>
                <w:bCs/>
                <w:color w:val="000000"/>
                <w:sz w:val="24"/>
                <w:szCs w:val="24"/>
              </w:rPr>
            </w:pPr>
          </w:p>
        </w:tc>
        <w:tc>
          <w:tcPr>
            <w:tcW w:w="2028" w:type="dxa"/>
            <w:tcBorders>
              <w:top w:val="single" w:color="auto" w:sz="4" w:space="0"/>
              <w:left w:val="nil"/>
              <w:bottom w:val="single" w:color="auto" w:sz="4" w:space="0"/>
              <w:right w:val="single" w:color="auto" w:sz="4" w:space="0"/>
            </w:tcBorders>
            <w:shd w:val="clear" w:color="auto" w:fill="C8C8C8" w:themeFill="accent3" w:themeFillTint="99"/>
            <w:noWrap/>
            <w:tcMar>
              <w:top w:w="15" w:type="dxa"/>
              <w:left w:w="15" w:type="dxa"/>
              <w:right w:w="15" w:type="dxa"/>
            </w:tcMar>
            <w:vAlign w:val="center"/>
          </w:tcPr>
          <w:p>
            <w:pPr>
              <w:jc w:val="center"/>
              <w:rPr>
                <w:rFonts w:ascii="宋体" w:hAnsi="宋体" w:cs="宋体"/>
                <w:b/>
                <w:bCs/>
                <w:color w:val="000000"/>
                <w:kern w:val="0"/>
                <w:sz w:val="24"/>
                <w:szCs w:val="24"/>
              </w:rPr>
            </w:pP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68</w:t>
            </w:r>
          </w:p>
        </w:tc>
        <w:tc>
          <w:tcPr>
            <w:tcW w:w="28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仙游县社科联</w:t>
            </w:r>
          </w:p>
        </w:tc>
        <w:tc>
          <w:tcPr>
            <w:tcW w:w="11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b/>
                <w:bCs/>
                <w:color w:val="000000"/>
                <w:kern w:val="0"/>
                <w:sz w:val="24"/>
                <w:szCs w:val="24"/>
              </w:rPr>
              <w:t>莆田市社科联</w:t>
            </w:r>
          </w:p>
        </w:tc>
        <w:tc>
          <w:tcPr>
            <w:tcW w:w="202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69</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荔城区社科联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2</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sz w:val="22"/>
                <w:szCs w:val="22"/>
              </w:rPr>
              <w:t>8000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70</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城厢区社科联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71</w:t>
            </w:r>
          </w:p>
        </w:tc>
        <w:tc>
          <w:tcPr>
            <w:tcW w:w="28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涵江区社科联</w:t>
            </w:r>
          </w:p>
        </w:tc>
        <w:tc>
          <w:tcPr>
            <w:tcW w:w="11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72</w:t>
            </w:r>
          </w:p>
        </w:tc>
        <w:tc>
          <w:tcPr>
            <w:tcW w:w="28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秀屿区社科联</w:t>
            </w:r>
          </w:p>
        </w:tc>
        <w:tc>
          <w:tcPr>
            <w:tcW w:w="11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2</w:t>
            </w:r>
          </w:p>
        </w:tc>
        <w:tc>
          <w:tcPr>
            <w:tcW w:w="2291" w:type="dxa"/>
            <w:vMerge w:val="continue"/>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sz w:val="22"/>
                <w:szCs w:val="22"/>
              </w:rPr>
              <w:t>8000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2"/>
                <w:szCs w:val="22"/>
              </w:rPr>
            </w:pPr>
          </w:p>
        </w:tc>
        <w:tc>
          <w:tcPr>
            <w:tcW w:w="28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24"/>
                <w:szCs w:val="24"/>
              </w:rPr>
            </w:pPr>
            <w:r>
              <w:rPr>
                <w:rFonts w:hint="eastAsia" w:ascii="宋体" w:hAnsi="宋体" w:cs="宋体"/>
                <w:b/>
                <w:bCs/>
                <w:color w:val="000000"/>
                <w:kern w:val="0"/>
                <w:sz w:val="24"/>
                <w:szCs w:val="24"/>
              </w:rPr>
              <w:t>合计</w:t>
            </w:r>
          </w:p>
        </w:tc>
        <w:tc>
          <w:tcPr>
            <w:tcW w:w="11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24"/>
                <w:szCs w:val="24"/>
              </w:rPr>
            </w:pPr>
            <w:r>
              <w:rPr>
                <w:rFonts w:ascii="宋体" w:hAnsi="宋体" w:cs="宋体"/>
                <w:b/>
                <w:bCs/>
                <w:color w:val="000000"/>
                <w:kern w:val="0"/>
                <w:sz w:val="24"/>
                <w:szCs w:val="24"/>
              </w:rPr>
              <w:t>7</w:t>
            </w:r>
          </w:p>
        </w:tc>
        <w:tc>
          <w:tcPr>
            <w:tcW w:w="2291"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b/>
                <w:bCs/>
                <w:color w:val="000000"/>
                <w:sz w:val="24"/>
                <w:szCs w:val="24"/>
              </w:rPr>
            </w:pPr>
          </w:p>
        </w:tc>
        <w:tc>
          <w:tcPr>
            <w:tcW w:w="202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b/>
                <w:bCs/>
                <w:color w:val="000000"/>
                <w:sz w:val="22"/>
                <w:szCs w:val="22"/>
              </w:rPr>
            </w:pPr>
            <w:r>
              <w:rPr>
                <w:rFonts w:ascii="宋体" w:hAnsi="宋体" w:cs="宋体"/>
                <w:b/>
                <w:bCs/>
                <w:color w:val="000000"/>
                <w:sz w:val="22"/>
                <w:szCs w:val="22"/>
              </w:rPr>
              <w:t>28000</w:t>
            </w: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auto" w:sz="4" w:space="0"/>
              <w:bottom w:val="single" w:color="auto" w:sz="4" w:space="0"/>
              <w:right w:val="nil"/>
            </w:tcBorders>
            <w:shd w:val="clear" w:color="auto" w:fill="C8C8C8" w:themeFill="accent3" w:themeFillTint="99"/>
            <w:noWrap/>
            <w:tcMar>
              <w:top w:w="15" w:type="dxa"/>
              <w:left w:w="15" w:type="dxa"/>
              <w:right w:w="15" w:type="dxa"/>
            </w:tcMar>
            <w:vAlign w:val="center"/>
          </w:tcPr>
          <w:p>
            <w:pPr>
              <w:widowControl/>
              <w:jc w:val="center"/>
              <w:textAlignment w:val="center"/>
              <w:rPr>
                <w:rFonts w:ascii="宋体" w:cs="宋体"/>
                <w:color w:val="000000"/>
                <w:kern w:val="0"/>
                <w:sz w:val="22"/>
                <w:szCs w:val="22"/>
              </w:rPr>
            </w:pPr>
          </w:p>
        </w:tc>
        <w:tc>
          <w:tcPr>
            <w:tcW w:w="2865" w:type="dxa"/>
            <w:tcBorders>
              <w:top w:val="single" w:color="auto" w:sz="4" w:space="0"/>
              <w:left w:val="nil"/>
              <w:bottom w:val="single" w:color="auto" w:sz="4" w:space="0"/>
              <w:right w:val="nil"/>
            </w:tcBorders>
            <w:shd w:val="clear" w:color="auto" w:fill="C8C8C8" w:themeFill="accent3" w:themeFillTint="99"/>
            <w:tcMar>
              <w:top w:w="15" w:type="dxa"/>
              <w:left w:w="15" w:type="dxa"/>
              <w:right w:w="15" w:type="dxa"/>
            </w:tcMar>
            <w:vAlign w:val="center"/>
          </w:tcPr>
          <w:p>
            <w:pPr>
              <w:widowControl/>
              <w:jc w:val="center"/>
              <w:textAlignment w:val="center"/>
              <w:rPr>
                <w:rFonts w:hint="eastAsia" w:ascii="宋体" w:hAnsi="宋体" w:cs="宋体"/>
                <w:b/>
                <w:bCs/>
                <w:color w:val="000000"/>
                <w:kern w:val="0"/>
                <w:sz w:val="24"/>
                <w:szCs w:val="24"/>
              </w:rPr>
            </w:pPr>
          </w:p>
        </w:tc>
        <w:tc>
          <w:tcPr>
            <w:tcW w:w="1170" w:type="dxa"/>
            <w:tcBorders>
              <w:top w:val="single" w:color="auto" w:sz="4" w:space="0"/>
              <w:left w:val="nil"/>
              <w:bottom w:val="single" w:color="auto" w:sz="4" w:space="0"/>
              <w:right w:val="nil"/>
            </w:tcBorders>
            <w:shd w:val="clear" w:color="auto" w:fill="C8C8C8" w:themeFill="accent3" w:themeFillTint="99"/>
            <w:tcMar>
              <w:top w:w="15" w:type="dxa"/>
              <w:left w:w="15" w:type="dxa"/>
              <w:right w:w="15" w:type="dxa"/>
            </w:tcMar>
            <w:vAlign w:val="center"/>
          </w:tcPr>
          <w:p>
            <w:pPr>
              <w:widowControl/>
              <w:jc w:val="center"/>
              <w:textAlignment w:val="center"/>
              <w:rPr>
                <w:rFonts w:ascii="宋体" w:hAnsi="宋体" w:cs="宋体"/>
                <w:b/>
                <w:bCs/>
                <w:color w:val="000000"/>
                <w:kern w:val="0"/>
                <w:sz w:val="24"/>
                <w:szCs w:val="24"/>
              </w:rPr>
            </w:pPr>
          </w:p>
        </w:tc>
        <w:tc>
          <w:tcPr>
            <w:tcW w:w="2291" w:type="dxa"/>
            <w:tcBorders>
              <w:top w:val="single" w:color="auto" w:sz="4" w:space="0"/>
              <w:left w:val="nil"/>
              <w:bottom w:val="single" w:color="auto" w:sz="4" w:space="0"/>
              <w:right w:val="nil"/>
            </w:tcBorders>
            <w:shd w:val="clear" w:color="auto" w:fill="C8C8C8" w:themeFill="accent3" w:themeFillTint="99"/>
            <w:noWrap/>
            <w:tcMar>
              <w:top w:w="15" w:type="dxa"/>
              <w:left w:w="15" w:type="dxa"/>
              <w:right w:w="15" w:type="dxa"/>
            </w:tcMar>
            <w:vAlign w:val="center"/>
          </w:tcPr>
          <w:p>
            <w:pPr>
              <w:jc w:val="center"/>
              <w:rPr>
                <w:rFonts w:ascii="宋体" w:cs="宋体"/>
                <w:b/>
                <w:bCs/>
                <w:color w:val="000000"/>
                <w:sz w:val="24"/>
                <w:szCs w:val="24"/>
              </w:rPr>
            </w:pPr>
          </w:p>
        </w:tc>
        <w:tc>
          <w:tcPr>
            <w:tcW w:w="2028" w:type="dxa"/>
            <w:tcBorders>
              <w:top w:val="single" w:color="auto" w:sz="4" w:space="0"/>
              <w:left w:val="nil"/>
              <w:bottom w:val="single" w:color="auto" w:sz="4" w:space="0"/>
              <w:right w:val="single" w:color="auto" w:sz="4" w:space="0"/>
            </w:tcBorders>
            <w:shd w:val="clear" w:color="auto" w:fill="C8C8C8" w:themeFill="accent3" w:themeFillTint="99"/>
            <w:noWrap/>
            <w:tcMar>
              <w:top w:w="15" w:type="dxa"/>
              <w:left w:w="15" w:type="dxa"/>
              <w:right w:w="15" w:type="dxa"/>
            </w:tcMar>
            <w:vAlign w:val="center"/>
          </w:tcPr>
          <w:p>
            <w:pPr>
              <w:jc w:val="center"/>
              <w:rPr>
                <w:rFonts w:ascii="宋体" w:hAnsi="宋体" w:cs="宋体"/>
                <w:b/>
                <w:bCs/>
                <w:color w:val="000000"/>
                <w:sz w:val="22"/>
                <w:szCs w:val="22"/>
              </w:rPr>
            </w:pP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73</w:t>
            </w:r>
          </w:p>
        </w:tc>
        <w:tc>
          <w:tcPr>
            <w:tcW w:w="28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建阳区委宣传部、</w:t>
            </w:r>
            <w:r>
              <w:rPr>
                <w:rFonts w:ascii="宋体" w:cs="宋体"/>
                <w:color w:val="000000"/>
                <w:kern w:val="0"/>
                <w:sz w:val="24"/>
                <w:szCs w:val="24"/>
              </w:rPr>
              <w:br w:type="textWrapping"/>
            </w:r>
            <w:r>
              <w:rPr>
                <w:rFonts w:hint="eastAsia" w:ascii="宋体" w:hAnsi="宋体" w:cs="宋体"/>
                <w:color w:val="000000"/>
                <w:kern w:val="0"/>
                <w:sz w:val="24"/>
                <w:szCs w:val="24"/>
              </w:rPr>
              <w:t>建阳区社科联</w:t>
            </w:r>
          </w:p>
        </w:tc>
        <w:tc>
          <w:tcPr>
            <w:tcW w:w="11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b/>
                <w:bCs/>
                <w:color w:val="000000"/>
                <w:kern w:val="0"/>
                <w:sz w:val="24"/>
                <w:szCs w:val="24"/>
              </w:rPr>
              <w:t>南平市社科联</w:t>
            </w:r>
          </w:p>
        </w:tc>
        <w:tc>
          <w:tcPr>
            <w:tcW w:w="202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74</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延平区社科联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75</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武夷山市委宣传部、</w:t>
            </w:r>
            <w:r>
              <w:rPr>
                <w:rFonts w:ascii="宋体" w:cs="宋体"/>
                <w:color w:val="000000"/>
                <w:kern w:val="0"/>
                <w:sz w:val="24"/>
                <w:szCs w:val="24"/>
              </w:rPr>
              <w:br w:type="textWrapping"/>
            </w:r>
            <w:r>
              <w:rPr>
                <w:rFonts w:hint="eastAsia" w:ascii="宋体" w:hAnsi="宋体" w:cs="宋体"/>
                <w:color w:val="000000"/>
                <w:kern w:val="0"/>
                <w:sz w:val="24"/>
                <w:szCs w:val="24"/>
              </w:rPr>
              <w:t>武夷山市社科联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76</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浦城县社科联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2"/>
                <w:szCs w:val="22"/>
              </w:rPr>
            </w:pPr>
          </w:p>
        </w:tc>
        <w:tc>
          <w:tcPr>
            <w:tcW w:w="28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24"/>
                <w:szCs w:val="24"/>
              </w:rPr>
            </w:pPr>
            <w:r>
              <w:rPr>
                <w:rFonts w:hint="eastAsia" w:ascii="宋体" w:hAnsi="宋体" w:cs="宋体"/>
                <w:b/>
                <w:bCs/>
                <w:color w:val="000000"/>
                <w:kern w:val="0"/>
                <w:sz w:val="24"/>
                <w:szCs w:val="24"/>
              </w:rPr>
              <w:t>合计</w:t>
            </w:r>
          </w:p>
        </w:tc>
        <w:tc>
          <w:tcPr>
            <w:tcW w:w="11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24"/>
                <w:szCs w:val="24"/>
              </w:rPr>
            </w:pPr>
            <w:r>
              <w:rPr>
                <w:rFonts w:ascii="宋体" w:hAnsi="宋体" w:cs="宋体"/>
                <w:b/>
                <w:bCs/>
                <w:color w:val="000000"/>
                <w:kern w:val="0"/>
                <w:sz w:val="24"/>
                <w:szCs w:val="24"/>
              </w:rPr>
              <w:t>4</w:t>
            </w:r>
          </w:p>
        </w:tc>
        <w:tc>
          <w:tcPr>
            <w:tcW w:w="2291"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b/>
                <w:bCs/>
                <w:color w:val="000000"/>
                <w:sz w:val="24"/>
                <w:szCs w:val="24"/>
              </w:rPr>
            </w:pPr>
          </w:p>
        </w:tc>
        <w:tc>
          <w:tcPr>
            <w:tcW w:w="202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b/>
                <w:bCs/>
                <w:color w:val="000000"/>
                <w:kern w:val="0"/>
                <w:sz w:val="24"/>
                <w:szCs w:val="24"/>
              </w:rPr>
            </w:pPr>
            <w:r>
              <w:rPr>
                <w:rFonts w:ascii="宋体" w:hAnsi="宋体" w:cs="宋体"/>
                <w:b/>
                <w:bCs/>
                <w:color w:val="000000"/>
                <w:kern w:val="0"/>
                <w:sz w:val="24"/>
                <w:szCs w:val="24"/>
              </w:rPr>
              <w:t>16000</w:t>
            </w: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auto" w:sz="4" w:space="0"/>
              <w:bottom w:val="single" w:color="auto" w:sz="4" w:space="0"/>
              <w:right w:val="nil"/>
            </w:tcBorders>
            <w:shd w:val="clear" w:color="auto" w:fill="C8C8C8" w:themeFill="accent3" w:themeFillTint="99"/>
            <w:noWrap/>
            <w:tcMar>
              <w:top w:w="15" w:type="dxa"/>
              <w:left w:w="15" w:type="dxa"/>
              <w:right w:w="15" w:type="dxa"/>
            </w:tcMar>
            <w:vAlign w:val="center"/>
          </w:tcPr>
          <w:p>
            <w:pPr>
              <w:widowControl/>
              <w:jc w:val="center"/>
              <w:textAlignment w:val="center"/>
              <w:rPr>
                <w:rFonts w:ascii="宋体" w:cs="宋体"/>
                <w:color w:val="000000"/>
                <w:kern w:val="0"/>
                <w:sz w:val="22"/>
                <w:szCs w:val="22"/>
              </w:rPr>
            </w:pPr>
          </w:p>
        </w:tc>
        <w:tc>
          <w:tcPr>
            <w:tcW w:w="2865" w:type="dxa"/>
            <w:tcBorders>
              <w:top w:val="single" w:color="auto" w:sz="4" w:space="0"/>
              <w:left w:val="nil"/>
              <w:bottom w:val="single" w:color="auto" w:sz="4" w:space="0"/>
              <w:right w:val="nil"/>
            </w:tcBorders>
            <w:shd w:val="clear" w:color="auto" w:fill="C8C8C8" w:themeFill="accent3" w:themeFillTint="99"/>
            <w:tcMar>
              <w:top w:w="15" w:type="dxa"/>
              <w:left w:w="15" w:type="dxa"/>
              <w:right w:w="15" w:type="dxa"/>
            </w:tcMar>
            <w:vAlign w:val="center"/>
          </w:tcPr>
          <w:p>
            <w:pPr>
              <w:widowControl/>
              <w:jc w:val="center"/>
              <w:textAlignment w:val="center"/>
              <w:rPr>
                <w:rFonts w:hint="eastAsia" w:ascii="宋体" w:hAnsi="宋体" w:cs="宋体"/>
                <w:b/>
                <w:bCs/>
                <w:color w:val="000000"/>
                <w:kern w:val="0"/>
                <w:sz w:val="24"/>
                <w:szCs w:val="24"/>
              </w:rPr>
            </w:pPr>
          </w:p>
        </w:tc>
        <w:tc>
          <w:tcPr>
            <w:tcW w:w="1170" w:type="dxa"/>
            <w:tcBorders>
              <w:top w:val="single" w:color="auto" w:sz="4" w:space="0"/>
              <w:left w:val="nil"/>
              <w:bottom w:val="single" w:color="auto" w:sz="4" w:space="0"/>
              <w:right w:val="nil"/>
            </w:tcBorders>
            <w:shd w:val="clear" w:color="auto" w:fill="C8C8C8" w:themeFill="accent3" w:themeFillTint="99"/>
            <w:tcMar>
              <w:top w:w="15" w:type="dxa"/>
              <w:left w:w="15" w:type="dxa"/>
              <w:right w:w="15" w:type="dxa"/>
            </w:tcMar>
            <w:vAlign w:val="center"/>
          </w:tcPr>
          <w:p>
            <w:pPr>
              <w:widowControl/>
              <w:jc w:val="center"/>
              <w:textAlignment w:val="center"/>
              <w:rPr>
                <w:rFonts w:ascii="宋体" w:hAnsi="宋体" w:cs="宋体"/>
                <w:b/>
                <w:bCs/>
                <w:color w:val="000000"/>
                <w:kern w:val="0"/>
                <w:sz w:val="24"/>
                <w:szCs w:val="24"/>
              </w:rPr>
            </w:pPr>
          </w:p>
        </w:tc>
        <w:tc>
          <w:tcPr>
            <w:tcW w:w="2291" w:type="dxa"/>
            <w:tcBorders>
              <w:top w:val="single" w:color="auto" w:sz="4" w:space="0"/>
              <w:left w:val="nil"/>
              <w:bottom w:val="single" w:color="auto" w:sz="4" w:space="0"/>
              <w:right w:val="nil"/>
            </w:tcBorders>
            <w:shd w:val="clear" w:color="auto" w:fill="C8C8C8" w:themeFill="accent3" w:themeFillTint="99"/>
            <w:noWrap/>
            <w:tcMar>
              <w:top w:w="15" w:type="dxa"/>
              <w:left w:w="15" w:type="dxa"/>
              <w:right w:w="15" w:type="dxa"/>
            </w:tcMar>
            <w:vAlign w:val="center"/>
          </w:tcPr>
          <w:p>
            <w:pPr>
              <w:jc w:val="center"/>
              <w:rPr>
                <w:rFonts w:ascii="宋体" w:cs="宋体"/>
                <w:b/>
                <w:bCs/>
                <w:color w:val="000000"/>
                <w:sz w:val="24"/>
                <w:szCs w:val="24"/>
              </w:rPr>
            </w:pPr>
          </w:p>
        </w:tc>
        <w:tc>
          <w:tcPr>
            <w:tcW w:w="2028" w:type="dxa"/>
            <w:tcBorders>
              <w:top w:val="single" w:color="auto" w:sz="4" w:space="0"/>
              <w:left w:val="nil"/>
              <w:bottom w:val="single" w:color="auto" w:sz="4" w:space="0"/>
              <w:right w:val="single" w:color="auto" w:sz="4" w:space="0"/>
            </w:tcBorders>
            <w:shd w:val="clear" w:color="auto" w:fill="C8C8C8" w:themeFill="accent3" w:themeFillTint="99"/>
            <w:noWrap/>
            <w:tcMar>
              <w:top w:w="15" w:type="dxa"/>
              <w:left w:w="15" w:type="dxa"/>
              <w:right w:w="15" w:type="dxa"/>
            </w:tcMar>
            <w:vAlign w:val="center"/>
          </w:tcPr>
          <w:p>
            <w:pPr>
              <w:jc w:val="center"/>
              <w:rPr>
                <w:rFonts w:ascii="宋体" w:hAnsi="宋体" w:cs="宋体"/>
                <w:b/>
                <w:bCs/>
                <w:color w:val="000000"/>
                <w:kern w:val="0"/>
                <w:sz w:val="24"/>
                <w:szCs w:val="24"/>
              </w:rPr>
            </w:pP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77</w:t>
            </w:r>
          </w:p>
        </w:tc>
        <w:tc>
          <w:tcPr>
            <w:tcW w:w="28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龙岩市社科联</w:t>
            </w:r>
          </w:p>
        </w:tc>
        <w:tc>
          <w:tcPr>
            <w:tcW w:w="11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b/>
                <w:bCs/>
                <w:color w:val="000000"/>
                <w:kern w:val="0"/>
                <w:sz w:val="24"/>
                <w:szCs w:val="24"/>
              </w:rPr>
              <w:t>龙岩市社科联</w:t>
            </w:r>
          </w:p>
        </w:tc>
        <w:tc>
          <w:tcPr>
            <w:tcW w:w="202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78</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新罗区社科联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79</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永定区社科联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80</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上杭县社科联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2</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sz w:val="22"/>
                <w:szCs w:val="22"/>
              </w:rPr>
              <w:t>8000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81</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武平县社科联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82</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长汀县社科联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83</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连城县社科联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84</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漳平市社科联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2"/>
                <w:szCs w:val="22"/>
              </w:rPr>
            </w:pPr>
          </w:p>
        </w:tc>
        <w:tc>
          <w:tcPr>
            <w:tcW w:w="28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24"/>
                <w:szCs w:val="24"/>
              </w:rPr>
            </w:pPr>
            <w:r>
              <w:rPr>
                <w:rFonts w:hint="eastAsia" w:ascii="宋体" w:hAnsi="宋体" w:cs="宋体"/>
                <w:b/>
                <w:bCs/>
                <w:color w:val="000000"/>
                <w:kern w:val="0"/>
                <w:sz w:val="24"/>
                <w:szCs w:val="24"/>
              </w:rPr>
              <w:t>合计</w:t>
            </w:r>
          </w:p>
        </w:tc>
        <w:tc>
          <w:tcPr>
            <w:tcW w:w="11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24"/>
                <w:szCs w:val="24"/>
              </w:rPr>
            </w:pPr>
            <w:r>
              <w:rPr>
                <w:rFonts w:ascii="宋体" w:hAnsi="宋体" w:cs="宋体"/>
                <w:b/>
                <w:bCs/>
                <w:color w:val="000000"/>
                <w:kern w:val="0"/>
                <w:sz w:val="24"/>
                <w:szCs w:val="24"/>
              </w:rPr>
              <w:t>9</w:t>
            </w:r>
          </w:p>
        </w:tc>
        <w:tc>
          <w:tcPr>
            <w:tcW w:w="2291"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b/>
                <w:bCs/>
                <w:color w:val="000000"/>
                <w:sz w:val="24"/>
                <w:szCs w:val="24"/>
              </w:rPr>
            </w:pPr>
          </w:p>
        </w:tc>
        <w:tc>
          <w:tcPr>
            <w:tcW w:w="202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b/>
                <w:bCs/>
                <w:color w:val="000000"/>
                <w:kern w:val="0"/>
                <w:sz w:val="24"/>
                <w:szCs w:val="24"/>
              </w:rPr>
            </w:pPr>
            <w:r>
              <w:rPr>
                <w:rFonts w:ascii="宋体" w:hAnsi="宋体" w:cs="宋体"/>
                <w:b/>
                <w:bCs/>
                <w:color w:val="000000"/>
                <w:kern w:val="0"/>
                <w:sz w:val="24"/>
                <w:szCs w:val="24"/>
              </w:rPr>
              <w:t>36000</w:t>
            </w: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auto" w:sz="4" w:space="0"/>
              <w:bottom w:val="single" w:color="auto" w:sz="4" w:space="0"/>
              <w:right w:val="nil"/>
            </w:tcBorders>
            <w:shd w:val="clear" w:color="auto" w:fill="C8C8C8" w:themeFill="accent3" w:themeFillTint="99"/>
            <w:noWrap/>
            <w:tcMar>
              <w:top w:w="15" w:type="dxa"/>
              <w:left w:w="15" w:type="dxa"/>
              <w:right w:w="15" w:type="dxa"/>
            </w:tcMar>
            <w:vAlign w:val="center"/>
          </w:tcPr>
          <w:p>
            <w:pPr>
              <w:widowControl/>
              <w:jc w:val="center"/>
              <w:textAlignment w:val="center"/>
              <w:rPr>
                <w:rFonts w:ascii="宋体" w:cs="宋体"/>
                <w:color w:val="000000"/>
                <w:kern w:val="0"/>
                <w:sz w:val="22"/>
                <w:szCs w:val="22"/>
              </w:rPr>
            </w:pPr>
          </w:p>
        </w:tc>
        <w:tc>
          <w:tcPr>
            <w:tcW w:w="2865" w:type="dxa"/>
            <w:tcBorders>
              <w:top w:val="single" w:color="auto" w:sz="4" w:space="0"/>
              <w:left w:val="nil"/>
              <w:bottom w:val="single" w:color="auto" w:sz="4" w:space="0"/>
              <w:right w:val="nil"/>
            </w:tcBorders>
            <w:shd w:val="clear" w:color="auto" w:fill="C8C8C8" w:themeFill="accent3" w:themeFillTint="99"/>
            <w:tcMar>
              <w:top w:w="15" w:type="dxa"/>
              <w:left w:w="15" w:type="dxa"/>
              <w:right w:w="15" w:type="dxa"/>
            </w:tcMar>
            <w:vAlign w:val="center"/>
          </w:tcPr>
          <w:p>
            <w:pPr>
              <w:widowControl/>
              <w:jc w:val="center"/>
              <w:textAlignment w:val="center"/>
              <w:rPr>
                <w:rFonts w:hint="eastAsia" w:ascii="宋体" w:hAnsi="宋体" w:cs="宋体"/>
                <w:b/>
                <w:bCs/>
                <w:color w:val="000000"/>
                <w:kern w:val="0"/>
                <w:sz w:val="24"/>
                <w:szCs w:val="24"/>
              </w:rPr>
            </w:pPr>
          </w:p>
        </w:tc>
        <w:tc>
          <w:tcPr>
            <w:tcW w:w="1170" w:type="dxa"/>
            <w:tcBorders>
              <w:top w:val="single" w:color="auto" w:sz="4" w:space="0"/>
              <w:left w:val="nil"/>
              <w:bottom w:val="single" w:color="auto" w:sz="4" w:space="0"/>
              <w:right w:val="nil"/>
            </w:tcBorders>
            <w:shd w:val="clear" w:color="auto" w:fill="C8C8C8" w:themeFill="accent3" w:themeFillTint="99"/>
            <w:tcMar>
              <w:top w:w="15" w:type="dxa"/>
              <w:left w:w="15" w:type="dxa"/>
              <w:right w:w="15" w:type="dxa"/>
            </w:tcMar>
            <w:vAlign w:val="center"/>
          </w:tcPr>
          <w:p>
            <w:pPr>
              <w:widowControl/>
              <w:jc w:val="center"/>
              <w:textAlignment w:val="center"/>
              <w:rPr>
                <w:rFonts w:ascii="宋体" w:hAnsi="宋体" w:cs="宋体"/>
                <w:b/>
                <w:bCs/>
                <w:color w:val="000000"/>
                <w:kern w:val="0"/>
                <w:sz w:val="24"/>
                <w:szCs w:val="24"/>
              </w:rPr>
            </w:pPr>
          </w:p>
        </w:tc>
        <w:tc>
          <w:tcPr>
            <w:tcW w:w="2291" w:type="dxa"/>
            <w:tcBorders>
              <w:top w:val="single" w:color="auto" w:sz="4" w:space="0"/>
              <w:left w:val="nil"/>
              <w:bottom w:val="single" w:color="auto" w:sz="4" w:space="0"/>
              <w:right w:val="nil"/>
            </w:tcBorders>
            <w:shd w:val="clear" w:color="auto" w:fill="C8C8C8" w:themeFill="accent3" w:themeFillTint="99"/>
            <w:noWrap/>
            <w:tcMar>
              <w:top w:w="15" w:type="dxa"/>
              <w:left w:w="15" w:type="dxa"/>
              <w:right w:w="15" w:type="dxa"/>
            </w:tcMar>
            <w:vAlign w:val="center"/>
          </w:tcPr>
          <w:p>
            <w:pPr>
              <w:jc w:val="center"/>
              <w:rPr>
                <w:rFonts w:ascii="宋体" w:cs="宋体"/>
                <w:b/>
                <w:bCs/>
                <w:color w:val="000000"/>
                <w:sz w:val="24"/>
                <w:szCs w:val="24"/>
              </w:rPr>
            </w:pPr>
          </w:p>
        </w:tc>
        <w:tc>
          <w:tcPr>
            <w:tcW w:w="2028" w:type="dxa"/>
            <w:tcBorders>
              <w:top w:val="single" w:color="auto" w:sz="4" w:space="0"/>
              <w:left w:val="nil"/>
              <w:bottom w:val="single" w:color="auto" w:sz="4" w:space="0"/>
              <w:right w:val="single" w:color="auto" w:sz="4" w:space="0"/>
            </w:tcBorders>
            <w:shd w:val="clear" w:color="auto" w:fill="C8C8C8" w:themeFill="accent3" w:themeFillTint="99"/>
            <w:noWrap/>
            <w:tcMar>
              <w:top w:w="15" w:type="dxa"/>
              <w:left w:w="15" w:type="dxa"/>
              <w:right w:w="15" w:type="dxa"/>
            </w:tcMar>
            <w:vAlign w:val="center"/>
          </w:tcPr>
          <w:p>
            <w:pPr>
              <w:jc w:val="center"/>
              <w:rPr>
                <w:rFonts w:ascii="宋体" w:hAnsi="宋体" w:cs="宋体"/>
                <w:b/>
                <w:bCs/>
                <w:color w:val="000000"/>
                <w:kern w:val="0"/>
                <w:sz w:val="24"/>
                <w:szCs w:val="24"/>
              </w:rPr>
            </w:pP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85</w:t>
            </w:r>
          </w:p>
        </w:tc>
        <w:tc>
          <w:tcPr>
            <w:tcW w:w="28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宁德市社科联</w:t>
            </w:r>
          </w:p>
        </w:tc>
        <w:tc>
          <w:tcPr>
            <w:tcW w:w="11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b/>
                <w:bCs/>
                <w:color w:val="000000"/>
                <w:kern w:val="0"/>
                <w:sz w:val="24"/>
                <w:szCs w:val="24"/>
              </w:rPr>
              <w:t>宁德市社科联</w:t>
            </w:r>
          </w:p>
        </w:tc>
        <w:tc>
          <w:tcPr>
            <w:tcW w:w="202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86</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蕉城区社科联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87</w:t>
            </w:r>
          </w:p>
        </w:tc>
        <w:tc>
          <w:tcPr>
            <w:tcW w:w="28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古田县社科联</w:t>
            </w:r>
          </w:p>
        </w:tc>
        <w:tc>
          <w:tcPr>
            <w:tcW w:w="11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88</w:t>
            </w:r>
          </w:p>
        </w:tc>
        <w:tc>
          <w:tcPr>
            <w:tcW w:w="28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屏南县社科联</w:t>
            </w:r>
          </w:p>
        </w:tc>
        <w:tc>
          <w:tcPr>
            <w:tcW w:w="11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89</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周宁县社科联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90</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Style w:val="7"/>
                <w:rFonts w:hint="eastAsia"/>
              </w:rPr>
              <w:t>寿宁县社科联</w:t>
            </w:r>
            <w:r>
              <w:rPr>
                <w:rStyle w:val="8"/>
              </w:rPr>
              <w:t xml:space="preserve">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91</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福安市社科联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92</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柘荣县社科联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93</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福鼎市社科联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94</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霞浦县社科联</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229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r>
              <w:rPr>
                <w:rFonts w:ascii="宋体" w:hAnsi="宋体" w:cs="宋体"/>
                <w:color w:val="000000"/>
                <w:kern w:val="0"/>
                <w:sz w:val="24"/>
                <w:szCs w:val="24"/>
              </w:rPr>
              <w:t>4000</w:t>
            </w:r>
          </w:p>
        </w:tc>
      </w:tr>
      <w:tr>
        <w:tblPrEx>
          <w:tblCellMar>
            <w:top w:w="0" w:type="dxa"/>
            <w:left w:w="0" w:type="dxa"/>
            <w:bottom w:w="0" w:type="dxa"/>
            <w:right w:w="0" w:type="dxa"/>
          </w:tblCellMar>
        </w:tblPrEx>
        <w:trPr>
          <w:trHeight w:val="59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2"/>
                <w:szCs w:val="22"/>
              </w:rPr>
            </w:pP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24"/>
                <w:szCs w:val="24"/>
              </w:rPr>
            </w:pPr>
            <w:r>
              <w:rPr>
                <w:rFonts w:hint="eastAsia" w:ascii="宋体" w:hAnsi="宋体" w:cs="宋体"/>
                <w:b/>
                <w:bCs/>
                <w:color w:val="000000"/>
                <w:kern w:val="0"/>
                <w:sz w:val="24"/>
                <w:szCs w:val="24"/>
              </w:rPr>
              <w:t>合计</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24"/>
                <w:szCs w:val="24"/>
              </w:rPr>
            </w:pPr>
            <w:r>
              <w:rPr>
                <w:rFonts w:ascii="宋体" w:hAnsi="宋体" w:cs="宋体"/>
                <w:b/>
                <w:bCs/>
                <w:color w:val="000000"/>
                <w:kern w:val="0"/>
                <w:sz w:val="24"/>
                <w:szCs w:val="24"/>
              </w:rPr>
              <w:t>10</w:t>
            </w:r>
          </w:p>
        </w:tc>
        <w:tc>
          <w:tcPr>
            <w:tcW w:w="2291"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kern w:val="0"/>
                <w:sz w:val="24"/>
                <w:szCs w:val="24"/>
              </w:rPr>
            </w:pPr>
            <w:r>
              <w:rPr>
                <w:rFonts w:ascii="宋体" w:hAnsi="宋体" w:cs="宋体"/>
                <w:b/>
                <w:bCs/>
                <w:color w:val="000000"/>
                <w:kern w:val="0"/>
                <w:sz w:val="24"/>
                <w:szCs w:val="24"/>
              </w:rPr>
              <w:t>40000</w:t>
            </w:r>
          </w:p>
        </w:tc>
      </w:tr>
      <w:tr>
        <w:tblPrEx>
          <w:tblCellMar>
            <w:top w:w="0" w:type="dxa"/>
            <w:left w:w="0" w:type="dxa"/>
            <w:bottom w:w="0" w:type="dxa"/>
            <w:right w:w="0" w:type="dxa"/>
          </w:tblCellMar>
        </w:tblPrEx>
        <w:trPr>
          <w:trHeight w:val="590" w:hRule="atLeast"/>
          <w:jc w:val="center"/>
        </w:trPr>
        <w:tc>
          <w:tcPr>
            <w:tcW w:w="3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4"/>
                <w:szCs w:val="24"/>
              </w:rPr>
              <w:t>总计</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bCs/>
                <w:color w:val="000000"/>
                <w:sz w:val="24"/>
                <w:szCs w:val="24"/>
              </w:rPr>
            </w:pPr>
            <w:r>
              <w:rPr>
                <w:rFonts w:ascii="宋体" w:hAnsi="宋体" w:cs="宋体"/>
                <w:b/>
                <w:bCs/>
                <w:color w:val="000000"/>
                <w:kern w:val="0"/>
                <w:sz w:val="24"/>
                <w:szCs w:val="24"/>
              </w:rPr>
              <w:t>100</w:t>
            </w:r>
          </w:p>
        </w:tc>
        <w:tc>
          <w:tcPr>
            <w:tcW w:w="2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24"/>
                <w:szCs w:val="24"/>
              </w:rPr>
            </w:pPr>
          </w:p>
        </w:tc>
        <w:tc>
          <w:tcPr>
            <w:tcW w:w="2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22"/>
                <w:szCs w:val="22"/>
              </w:rPr>
            </w:pPr>
            <w:r>
              <w:rPr>
                <w:rFonts w:ascii="宋体" w:hAnsi="宋体" w:cs="宋体"/>
                <w:b/>
                <w:bCs/>
                <w:color w:val="000000"/>
                <w:sz w:val="22"/>
                <w:szCs w:val="22"/>
              </w:rPr>
              <w:t>400000</w:t>
            </w:r>
          </w:p>
        </w:tc>
      </w:tr>
    </w:tbl>
    <w:p/>
    <w:p>
      <w:bookmarkStart w:id="0" w:name="_GoBack"/>
      <w:bookmarkEnd w:id="0"/>
    </w:p>
    <w:sectPr>
      <w:headerReference r:id="rId3" w:type="default"/>
      <w:footerReference r:id="rId4" w:type="default"/>
      <w:footerReference r:id="rId5" w:type="even"/>
      <w:pgSz w:w="11906" w:h="16838"/>
      <w:pgMar w:top="1440" w:right="1800" w:bottom="1440" w:left="1800" w:header="851" w:footer="1134" w:gutter="0"/>
      <w:pgBorders>
        <w:top w:val="none" w:sz="0" w:space="0"/>
        <w:left w:val="none" w:sz="0" w:space="0"/>
        <w:bottom w:val="none" w:sz="0" w:space="0"/>
        <w:right w:val="none" w:sz="0" w:space="0"/>
      </w:pgBorders>
      <w:cols w:space="720" w:num="1"/>
      <w:docGrid w:type="linesAndChars" w:linePitch="312" w:charSpace="52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298" w:rightChars="142" w:firstLine="140" w:firstLineChars="50"/>
      <w:rPr>
        <w:rStyle w:val="6"/>
        <w:sz w:val="28"/>
        <w:szCs w:val="28"/>
      </w:rPr>
    </w:pPr>
    <w:r>
      <w:rPr>
        <w:rStyle w:val="6"/>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18</w:t>
    </w:r>
    <w:r>
      <w:rPr>
        <w:rStyle w:val="6"/>
        <w:sz w:val="28"/>
        <w:szCs w:val="28"/>
      </w:rPr>
      <w:fldChar w:fldCharType="end"/>
    </w:r>
    <w:r>
      <w:rPr>
        <w:rStyle w:val="6"/>
        <w:sz w:val="28"/>
        <w:szCs w:val="28"/>
      </w:rPr>
      <w:t xml:space="preserve"> —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333" w:firstLineChars="119"/>
      <w:rPr>
        <w:rStyle w:val="6"/>
        <w:sz w:val="28"/>
        <w:szCs w:val="28"/>
      </w:rPr>
    </w:pPr>
    <w:r>
      <w:rPr>
        <w:rStyle w:val="6"/>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2</w:t>
    </w:r>
    <w:r>
      <w:rPr>
        <w:rStyle w:val="6"/>
        <w:sz w:val="28"/>
        <w:szCs w:val="28"/>
      </w:rPr>
      <w:fldChar w:fldCharType="end"/>
    </w:r>
    <w:r>
      <w:rPr>
        <w:rStyle w:val="6"/>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62ECE"/>
    <w:rsid w:val="40EF6E1A"/>
    <w:rsid w:val="42E62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font51"/>
    <w:basedOn w:val="5"/>
    <w:qFormat/>
    <w:uiPriority w:val="99"/>
    <w:rPr>
      <w:rFonts w:ascii="宋体" w:hAnsi="宋体" w:eastAsia="宋体" w:cs="宋体"/>
      <w:color w:val="000000"/>
      <w:sz w:val="24"/>
      <w:szCs w:val="24"/>
      <w:u w:val="none"/>
    </w:rPr>
  </w:style>
  <w:style w:type="character" w:customStyle="1" w:styleId="8">
    <w:name w:val="font01"/>
    <w:basedOn w:val="5"/>
    <w:qFormat/>
    <w:uiPriority w:val="99"/>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2021-04-13T08:08:00Z</dcterms:created>
  <dc:creator>懿</dc:creator>
  <cp:lastModifiedBy>懿</cp:lastModifiedBy>
  <dcterms:modified xsi:type="dcterms:W3CDTF">2021-04-13T09:04:10Z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2521CCAF7C824462B03D03095A925453</vt:lpwstr>
  </property>
</Properties>
</file>